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1F" w:rsidRDefault="0016421F" w:rsidP="0016421F">
      <w:pPr>
        <w:spacing w:line="360" w:lineRule="auto"/>
        <w:jc w:val="right"/>
      </w:pPr>
      <w:r>
        <w:t xml:space="preserve">Nowy Dwór Gdańsk    </w:t>
      </w:r>
      <w:r w:rsidR="0031727E">
        <w:t xml:space="preserve"> </w:t>
      </w:r>
      <w:r w:rsidR="006C2CAA">
        <w:t>25</w:t>
      </w:r>
      <w:r>
        <w:t>-0</w:t>
      </w:r>
      <w:r w:rsidR="00570898">
        <w:t>4</w:t>
      </w:r>
      <w:r>
        <w:t>-2017r</w:t>
      </w:r>
    </w:p>
    <w:p w:rsidR="00ED0107" w:rsidRDefault="00ED0107" w:rsidP="008A3491">
      <w:pPr>
        <w:spacing w:line="360" w:lineRule="auto"/>
      </w:pPr>
      <w:r w:rsidRPr="00D33368">
        <w:t>GK.</w:t>
      </w:r>
      <w:r>
        <w:t>6845.</w:t>
      </w:r>
      <w:r w:rsidR="00570898">
        <w:t>6</w:t>
      </w:r>
      <w:r>
        <w:t>.201</w:t>
      </w:r>
      <w:r w:rsidR="0031727E">
        <w:t>7</w:t>
      </w:r>
      <w:r>
        <w:t>.AS</w:t>
      </w:r>
    </w:p>
    <w:p w:rsidR="00107252" w:rsidRDefault="008A3491" w:rsidP="0016421F">
      <w:pPr>
        <w:spacing w:line="360" w:lineRule="auto"/>
        <w:rPr>
          <w:b/>
          <w:bCs/>
          <w:sz w:val="28"/>
        </w:rPr>
      </w:pPr>
      <w:r w:rsidRPr="00D33368">
        <w:t xml:space="preserve">                                        </w:t>
      </w:r>
      <w:r>
        <w:t xml:space="preserve">           </w:t>
      </w:r>
      <w:r w:rsidRPr="00D33368">
        <w:t xml:space="preserve"> </w:t>
      </w:r>
      <w:r>
        <w:t xml:space="preserve">       </w:t>
      </w:r>
    </w:p>
    <w:p w:rsidR="00107252" w:rsidRDefault="00107252" w:rsidP="00107252">
      <w:pPr>
        <w:spacing w:line="360" w:lineRule="auto"/>
        <w:jc w:val="center"/>
        <w:rPr>
          <w:b/>
          <w:bCs/>
          <w:sz w:val="28"/>
        </w:rPr>
      </w:pPr>
    </w:p>
    <w:p w:rsidR="00107252" w:rsidRDefault="00107252" w:rsidP="0010725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Starosta Nowodworski </w:t>
      </w:r>
    </w:p>
    <w:p w:rsidR="00107252" w:rsidRDefault="00107252" w:rsidP="0010725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podaje do publicznej wiadomości,</w:t>
      </w:r>
    </w:p>
    <w:p w:rsidR="00107252" w:rsidRDefault="00107252" w:rsidP="0010725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że w dniu </w:t>
      </w:r>
      <w:r w:rsidR="0016421F">
        <w:rPr>
          <w:b/>
          <w:bCs/>
          <w:sz w:val="28"/>
        </w:rPr>
        <w:t xml:space="preserve"> </w:t>
      </w:r>
      <w:r w:rsidR="006C2CAA">
        <w:rPr>
          <w:b/>
          <w:bCs/>
          <w:sz w:val="28"/>
        </w:rPr>
        <w:t>26</w:t>
      </w:r>
      <w:r w:rsidR="007A0960">
        <w:rPr>
          <w:b/>
          <w:bCs/>
          <w:sz w:val="28"/>
        </w:rPr>
        <w:t xml:space="preserve"> </w:t>
      </w:r>
      <w:r w:rsidR="00FE1E52">
        <w:rPr>
          <w:b/>
          <w:bCs/>
          <w:sz w:val="28"/>
        </w:rPr>
        <w:t xml:space="preserve"> </w:t>
      </w:r>
      <w:r w:rsidR="00570898">
        <w:rPr>
          <w:b/>
          <w:bCs/>
          <w:sz w:val="28"/>
        </w:rPr>
        <w:t>kwietnia</w:t>
      </w:r>
      <w:r>
        <w:rPr>
          <w:b/>
          <w:bCs/>
          <w:sz w:val="28"/>
        </w:rPr>
        <w:t xml:space="preserve"> 201</w:t>
      </w:r>
      <w:r w:rsidR="0016421F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roku w siedzibie</w:t>
      </w:r>
    </w:p>
    <w:p w:rsidR="00107252" w:rsidRDefault="00107252" w:rsidP="0010725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Starostwa Powiatowego w Nowym Dworze Gdańskim</w:t>
      </w:r>
    </w:p>
    <w:p w:rsidR="00107252" w:rsidRPr="00107252" w:rsidRDefault="00107252" w:rsidP="00107252">
      <w:pPr>
        <w:pStyle w:val="Nagwek1"/>
        <w:rPr>
          <w:lang w:val="pl-PL"/>
        </w:rPr>
      </w:pPr>
      <w:r w:rsidRPr="00107252">
        <w:rPr>
          <w:lang w:val="pl-PL"/>
        </w:rPr>
        <w:t>przy ulicy gen. Władysława Sikorskiego 23</w:t>
      </w:r>
    </w:p>
    <w:p w:rsidR="00107252" w:rsidRDefault="00107252" w:rsidP="0010725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zostały wywieszon</w:t>
      </w:r>
      <w:r w:rsidR="0016421F">
        <w:rPr>
          <w:b/>
          <w:bCs/>
          <w:sz w:val="28"/>
        </w:rPr>
        <w:t>e</w:t>
      </w:r>
      <w:r>
        <w:rPr>
          <w:b/>
          <w:bCs/>
          <w:sz w:val="28"/>
        </w:rPr>
        <w:t xml:space="preserve"> </w:t>
      </w:r>
      <w:r w:rsidR="00105293">
        <w:rPr>
          <w:b/>
          <w:bCs/>
          <w:sz w:val="28"/>
        </w:rPr>
        <w:t xml:space="preserve">na okres 21 dni - </w:t>
      </w:r>
      <w:r>
        <w:rPr>
          <w:b/>
          <w:bCs/>
          <w:sz w:val="28"/>
        </w:rPr>
        <w:t>wykaz</w:t>
      </w:r>
      <w:r w:rsidR="0016421F">
        <w:rPr>
          <w:b/>
          <w:bCs/>
          <w:sz w:val="28"/>
        </w:rPr>
        <w:t>y</w:t>
      </w:r>
      <w:r>
        <w:rPr>
          <w:b/>
          <w:bCs/>
          <w:sz w:val="28"/>
        </w:rPr>
        <w:t xml:space="preserve"> nieruchomości  </w:t>
      </w:r>
    </w:p>
    <w:p w:rsidR="00107252" w:rsidRDefault="00107252" w:rsidP="0010725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stanowiących własność Skarbu Państwa</w:t>
      </w:r>
    </w:p>
    <w:p w:rsidR="00107252" w:rsidRDefault="00107252" w:rsidP="00107252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przeznaczonych do </w:t>
      </w:r>
      <w:r w:rsidR="00E96CBE">
        <w:rPr>
          <w:b/>
          <w:bCs/>
          <w:sz w:val="28"/>
        </w:rPr>
        <w:t>dzierżawy</w:t>
      </w:r>
      <w:r w:rsidR="00105293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 </w:t>
      </w:r>
    </w:p>
    <w:p w:rsidR="000778ED" w:rsidRPr="004F16E5" w:rsidRDefault="000778ED" w:rsidP="004E0714">
      <w:pPr>
        <w:spacing w:line="360" w:lineRule="auto"/>
        <w:jc w:val="both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602B4" w:rsidRDefault="003602B4" w:rsidP="003602B4">
      <w:pPr>
        <w:spacing w:line="360" w:lineRule="auto"/>
      </w:pPr>
    </w:p>
    <w:p w:rsidR="003B720F" w:rsidRDefault="003B720F" w:rsidP="00E23910">
      <w:pPr>
        <w:tabs>
          <w:tab w:val="left" w:pos="2656"/>
          <w:tab w:val="right" w:pos="9354"/>
        </w:tabs>
        <w:sectPr w:rsidR="003B720F" w:rsidSect="0099515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35" w:right="1134" w:bottom="1588" w:left="1418" w:header="1587" w:footer="567" w:gutter="0"/>
          <w:cols w:space="708"/>
          <w:titlePg/>
          <w:docGrid w:linePitch="360"/>
        </w:sectPr>
      </w:pPr>
    </w:p>
    <w:p w:rsidR="00782C48" w:rsidRPr="0099515E" w:rsidRDefault="00782C48" w:rsidP="00E23910">
      <w:pPr>
        <w:tabs>
          <w:tab w:val="left" w:pos="2656"/>
          <w:tab w:val="right" w:pos="9354"/>
        </w:tabs>
      </w:pPr>
      <w:bookmarkStart w:id="0" w:name="_GoBack"/>
      <w:bookmarkEnd w:id="0"/>
    </w:p>
    <w:p w:rsidR="006A3056" w:rsidRPr="00782C48" w:rsidRDefault="006A3056" w:rsidP="00782C48"/>
    <w:sectPr w:rsidR="006A3056" w:rsidRPr="00782C48" w:rsidSect="00887738">
      <w:headerReference w:type="first" r:id="rId12"/>
      <w:pgSz w:w="11906" w:h="16838"/>
      <w:pgMar w:top="1418" w:right="1134" w:bottom="1588" w:left="1418" w:header="158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3C" w:rsidRDefault="00E2583C" w:rsidP="008D4777">
      <w:r>
        <w:separator/>
      </w:r>
    </w:p>
  </w:endnote>
  <w:endnote w:type="continuationSeparator" w:id="0">
    <w:p w:rsidR="00E2583C" w:rsidRDefault="00E2583C" w:rsidP="008D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0F" w:rsidRDefault="003B720F" w:rsidP="003B720F">
    <w:pPr>
      <w:pStyle w:val="Stopka"/>
      <w:tabs>
        <w:tab w:val="clear" w:pos="4536"/>
        <w:tab w:val="clear" w:pos="9072"/>
        <w:tab w:val="right" w:pos="9356"/>
      </w:tabs>
      <w:spacing w:line="216" w:lineRule="auto"/>
      <w:rPr>
        <w:b/>
        <w:color w:val="7F7F7F" w:themeColor="text1" w:themeTint="80"/>
        <w:sz w:val="18"/>
        <w:szCs w:val="18"/>
      </w:rPr>
    </w:pPr>
  </w:p>
  <w:p w:rsidR="003B720F" w:rsidRPr="004F307B" w:rsidRDefault="00707A7D" w:rsidP="003B720F">
    <w:pPr>
      <w:pStyle w:val="Stopka"/>
      <w:tabs>
        <w:tab w:val="clear" w:pos="4536"/>
        <w:tab w:val="clear" w:pos="9072"/>
        <w:tab w:val="right" w:pos="9356"/>
      </w:tabs>
      <w:spacing w:line="216" w:lineRule="auto"/>
      <w:rPr>
        <w:b/>
        <w:color w:val="7F7F7F" w:themeColor="text1" w:themeTint="80"/>
        <w:sz w:val="18"/>
        <w:szCs w:val="18"/>
      </w:rPr>
    </w:pPr>
    <w:r w:rsidRPr="00707A7D">
      <w:rPr>
        <w:b/>
        <w:noProof/>
        <w:color w:val="7F7F7F" w:themeColor="text1" w:themeTint="80"/>
        <w:sz w:val="30"/>
        <w:szCs w:val="30"/>
      </w:rPr>
      <w:pict>
        <v:line id="_x0000_s6146" style="position:absolute;z-index:251668480;visibility:visible;mso-position-horizontal-relative:page;mso-position-vertical-relative:page;mso-width-relative:margin" from="71.25pt,790.25pt" to="538.95pt,7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" strokecolor="#00843d" strokeweight="1pt">
          <w10:wrap anchorx="page" anchory="page"/>
          <w10:anchorlock/>
        </v:line>
      </w:pict>
    </w:r>
    <w:r w:rsidR="003B720F" w:rsidRPr="004F307B">
      <w:rPr>
        <w:b/>
        <w:color w:val="7F7F7F" w:themeColor="text1" w:themeTint="80"/>
        <w:sz w:val="18"/>
        <w:szCs w:val="18"/>
      </w:rPr>
      <w:t>ul. gen. Władysława Sikorskiego 23, 82-100 Nowy Dwór Gdański</w:t>
    </w:r>
    <w:r w:rsidR="003B720F">
      <w:rPr>
        <w:b/>
        <w:color w:val="7F7F7F" w:themeColor="text1" w:themeTint="80"/>
        <w:sz w:val="18"/>
        <w:szCs w:val="18"/>
      </w:rPr>
      <w:t xml:space="preserve"> </w:t>
    </w:r>
    <w:r w:rsidR="003B720F">
      <w:rPr>
        <w:b/>
        <w:color w:val="7F7F7F" w:themeColor="text1" w:themeTint="80"/>
        <w:sz w:val="18"/>
        <w:szCs w:val="18"/>
      </w:rPr>
      <w:tab/>
    </w:r>
    <w:r w:rsidR="003B720F" w:rsidRPr="004F307B">
      <w:rPr>
        <w:b/>
        <w:color w:val="7F7F7F" w:themeColor="text1" w:themeTint="80"/>
        <w:sz w:val="18"/>
        <w:szCs w:val="18"/>
      </w:rPr>
      <w:t xml:space="preserve">e-mail: </w:t>
    </w:r>
    <w:r w:rsidR="003B720F">
      <w:rPr>
        <w:b/>
        <w:color w:val="7F7F7F" w:themeColor="text1" w:themeTint="80"/>
        <w:sz w:val="18"/>
        <w:szCs w:val="18"/>
      </w:rPr>
      <w:t>starostwo</w:t>
    </w:r>
    <w:r w:rsidR="003B720F" w:rsidRPr="0065069B">
      <w:rPr>
        <w:b/>
        <w:color w:val="7F7F7F" w:themeColor="text1" w:themeTint="80"/>
        <w:sz w:val="18"/>
        <w:szCs w:val="18"/>
      </w:rPr>
      <w:t>@nowydworgdanski.pl</w:t>
    </w:r>
  </w:p>
  <w:p w:rsidR="003B720F" w:rsidRPr="004F307B" w:rsidRDefault="003B720F" w:rsidP="003B720F">
    <w:pPr>
      <w:pStyle w:val="Stopka"/>
      <w:tabs>
        <w:tab w:val="clear" w:pos="4536"/>
        <w:tab w:val="clear" w:pos="9072"/>
        <w:tab w:val="right" w:pos="9356"/>
      </w:tabs>
      <w:spacing w:line="216" w:lineRule="auto"/>
      <w:rPr>
        <w:b/>
        <w:color w:val="00843D"/>
        <w:sz w:val="18"/>
        <w:szCs w:val="18"/>
      </w:rPr>
    </w:pPr>
    <w:r w:rsidRPr="004F307B">
      <w:rPr>
        <w:b/>
        <w:color w:val="7F7F7F" w:themeColor="text1" w:themeTint="80"/>
        <w:sz w:val="18"/>
        <w:szCs w:val="18"/>
      </w:rPr>
      <w:t xml:space="preserve">tel.: +48 55 2473668, </w:t>
    </w:r>
    <w:proofErr w:type="spellStart"/>
    <w:r w:rsidRPr="004F307B">
      <w:rPr>
        <w:b/>
        <w:color w:val="7F7F7F" w:themeColor="text1" w:themeTint="80"/>
        <w:sz w:val="18"/>
        <w:szCs w:val="18"/>
      </w:rPr>
      <w:t>fax</w:t>
    </w:r>
    <w:proofErr w:type="spellEnd"/>
    <w:r w:rsidRPr="004F307B">
      <w:rPr>
        <w:b/>
        <w:color w:val="7F7F7F" w:themeColor="text1" w:themeTint="80"/>
        <w:sz w:val="18"/>
        <w:szCs w:val="18"/>
      </w:rPr>
      <w:t>: +48 55 247367</w:t>
    </w:r>
    <w:r>
      <w:rPr>
        <w:b/>
        <w:color w:val="7F7F7F" w:themeColor="text1" w:themeTint="80"/>
        <w:sz w:val="18"/>
        <w:szCs w:val="18"/>
      </w:rPr>
      <w:t>0</w:t>
    </w:r>
    <w:r>
      <w:rPr>
        <w:b/>
        <w:color w:val="7F7F7F" w:themeColor="text1" w:themeTint="80"/>
        <w:sz w:val="18"/>
        <w:szCs w:val="18"/>
      </w:rPr>
      <w:tab/>
    </w:r>
    <w:r w:rsidRPr="004F307B">
      <w:rPr>
        <w:b/>
        <w:color w:val="00843D"/>
        <w:sz w:val="18"/>
        <w:szCs w:val="18"/>
      </w:rPr>
      <w:t>www.nowydworgdanski.pl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77" w:rsidRPr="004F307B" w:rsidRDefault="00707A7D" w:rsidP="008D4777">
    <w:pPr>
      <w:pStyle w:val="Stopka"/>
      <w:tabs>
        <w:tab w:val="clear" w:pos="4536"/>
        <w:tab w:val="clear" w:pos="9072"/>
        <w:tab w:val="right" w:pos="9356"/>
      </w:tabs>
      <w:spacing w:line="216" w:lineRule="auto"/>
      <w:rPr>
        <w:b/>
        <w:color w:val="7F7F7F" w:themeColor="text1" w:themeTint="80"/>
        <w:sz w:val="18"/>
        <w:szCs w:val="18"/>
      </w:rPr>
    </w:pPr>
    <w:r w:rsidRPr="00707A7D">
      <w:rPr>
        <w:b/>
        <w:noProof/>
        <w:color w:val="7F7F7F" w:themeColor="text1" w:themeTint="80"/>
        <w:sz w:val="30"/>
        <w:szCs w:val="30"/>
      </w:rPr>
      <w:pict>
        <v:line id="Łącznik prostoliniowy 10" o:spid="_x0000_s6145" style="position:absolute;z-index:251662336;visibility:visible;mso-position-horizontal-relative:page;mso-position-vertical-relative:page;mso-width-relative:margin" from="71.25pt,790.25pt" to="538.95pt,7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" strokecolor="#00843d" strokeweight="1pt">
          <w10:wrap anchorx="page" anchory="page"/>
          <w10:anchorlock/>
        </v:line>
      </w:pict>
    </w:r>
    <w:r w:rsidR="008D4777" w:rsidRPr="004F307B">
      <w:rPr>
        <w:b/>
        <w:color w:val="7F7F7F" w:themeColor="text1" w:themeTint="80"/>
        <w:sz w:val="18"/>
        <w:szCs w:val="18"/>
      </w:rPr>
      <w:t>ul. gen. Władysława Sikorskiego 23, 82-100 Nowy Dwór Gdański</w:t>
    </w:r>
    <w:r w:rsidR="008D4777">
      <w:rPr>
        <w:b/>
        <w:color w:val="7F7F7F" w:themeColor="text1" w:themeTint="80"/>
        <w:sz w:val="18"/>
        <w:szCs w:val="18"/>
      </w:rPr>
      <w:t xml:space="preserve"> </w:t>
    </w:r>
    <w:r w:rsidR="008D4777">
      <w:rPr>
        <w:b/>
        <w:color w:val="7F7F7F" w:themeColor="text1" w:themeTint="80"/>
        <w:sz w:val="18"/>
        <w:szCs w:val="18"/>
      </w:rPr>
      <w:tab/>
    </w:r>
    <w:r w:rsidR="008D4777" w:rsidRPr="004F307B">
      <w:rPr>
        <w:b/>
        <w:color w:val="7F7F7F" w:themeColor="text1" w:themeTint="80"/>
        <w:sz w:val="18"/>
        <w:szCs w:val="18"/>
      </w:rPr>
      <w:t xml:space="preserve">e-mail: </w:t>
    </w:r>
    <w:r w:rsidR="0099515E">
      <w:rPr>
        <w:b/>
        <w:color w:val="7F7F7F" w:themeColor="text1" w:themeTint="80"/>
        <w:sz w:val="18"/>
        <w:szCs w:val="18"/>
      </w:rPr>
      <w:t>starostwo</w:t>
    </w:r>
    <w:r w:rsidR="008D4777" w:rsidRPr="0065069B">
      <w:rPr>
        <w:b/>
        <w:color w:val="7F7F7F" w:themeColor="text1" w:themeTint="80"/>
        <w:sz w:val="18"/>
        <w:szCs w:val="18"/>
      </w:rPr>
      <w:t>@nowydworgdanski.pl</w:t>
    </w:r>
  </w:p>
  <w:p w:rsidR="008D4777" w:rsidRPr="004F307B" w:rsidRDefault="008D4777" w:rsidP="008D4777">
    <w:pPr>
      <w:pStyle w:val="Stopka"/>
      <w:tabs>
        <w:tab w:val="clear" w:pos="4536"/>
        <w:tab w:val="clear" w:pos="9072"/>
        <w:tab w:val="right" w:pos="9356"/>
      </w:tabs>
      <w:spacing w:line="216" w:lineRule="auto"/>
      <w:rPr>
        <w:b/>
        <w:color w:val="00843D"/>
        <w:sz w:val="18"/>
        <w:szCs w:val="18"/>
      </w:rPr>
    </w:pPr>
    <w:r w:rsidRPr="004F307B">
      <w:rPr>
        <w:b/>
        <w:color w:val="7F7F7F" w:themeColor="text1" w:themeTint="80"/>
        <w:sz w:val="18"/>
        <w:szCs w:val="18"/>
      </w:rPr>
      <w:t>tel.: +48 55 2473668, fax: +48 55 247367</w:t>
    </w:r>
    <w:r>
      <w:rPr>
        <w:b/>
        <w:color w:val="7F7F7F" w:themeColor="text1" w:themeTint="80"/>
        <w:sz w:val="18"/>
        <w:szCs w:val="18"/>
      </w:rPr>
      <w:t>0</w:t>
    </w:r>
    <w:r>
      <w:rPr>
        <w:b/>
        <w:color w:val="7F7F7F" w:themeColor="text1" w:themeTint="80"/>
        <w:sz w:val="18"/>
        <w:szCs w:val="18"/>
      </w:rPr>
      <w:tab/>
    </w:r>
    <w:r w:rsidRPr="004F307B">
      <w:rPr>
        <w:b/>
        <w:color w:val="00843D"/>
        <w:sz w:val="18"/>
        <w:szCs w:val="18"/>
      </w:rPr>
      <w:t>www.nowydworgdanski.pl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3C" w:rsidRDefault="00E2583C" w:rsidP="008D4777">
      <w:r>
        <w:separator/>
      </w:r>
    </w:p>
  </w:footnote>
  <w:footnote w:type="continuationSeparator" w:id="0">
    <w:p w:rsidR="00E2583C" w:rsidRDefault="00E2583C" w:rsidP="008D4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0F" w:rsidRDefault="003B720F" w:rsidP="003B720F">
    <w:pPr>
      <w:pStyle w:val="Nagwek"/>
      <w:tabs>
        <w:tab w:val="clear" w:pos="4536"/>
        <w:tab w:val="clear" w:pos="9072"/>
      </w:tabs>
      <w:spacing w:after="120" w:line="192" w:lineRule="auto"/>
      <w:ind w:left="1701"/>
      <w:rPr>
        <w:b/>
        <w:color w:val="7F7F7F" w:themeColor="text1" w:themeTint="80"/>
        <w:sz w:val="40"/>
        <w:szCs w:val="40"/>
      </w:rPr>
    </w:pPr>
  </w:p>
  <w:p w:rsidR="003B720F" w:rsidRPr="0060059F" w:rsidRDefault="003B720F" w:rsidP="003B720F">
    <w:pPr>
      <w:pStyle w:val="Nagwek"/>
      <w:tabs>
        <w:tab w:val="clear" w:pos="4536"/>
        <w:tab w:val="clear" w:pos="9072"/>
      </w:tabs>
      <w:spacing w:after="120" w:line="192" w:lineRule="auto"/>
      <w:ind w:left="1701"/>
      <w:rPr>
        <w:b/>
        <w:color w:val="7F7F7F" w:themeColor="text1" w:themeTint="80"/>
      </w:rPr>
    </w:pPr>
  </w:p>
  <w:p w:rsidR="003B720F" w:rsidRPr="0060059F" w:rsidRDefault="003B720F" w:rsidP="003B720F">
    <w:pPr>
      <w:pStyle w:val="Nagwek"/>
      <w:tabs>
        <w:tab w:val="clear" w:pos="4536"/>
        <w:tab w:val="clear" w:pos="9072"/>
      </w:tabs>
      <w:spacing w:after="120" w:line="192" w:lineRule="auto"/>
      <w:rPr>
        <w:color w:val="7F7F7F" w:themeColor="text1" w:themeTint="80"/>
        <w:sz w:val="32"/>
        <w:szCs w:val="32"/>
      </w:rPr>
    </w:pPr>
    <w:r w:rsidRPr="00D06FA6">
      <w:rPr>
        <w:noProof/>
        <w:color w:val="404040" w:themeColor="text1" w:themeTint="BF"/>
        <w:sz w:val="32"/>
        <w:szCs w:val="32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1296035</wp:posOffset>
          </wp:positionH>
          <wp:positionV relativeFrom="page">
            <wp:posOffset>540385</wp:posOffset>
          </wp:positionV>
          <wp:extent cx="867600" cy="936000"/>
          <wp:effectExtent l="0" t="0" r="8890" b="0"/>
          <wp:wrapThrough wrapText="bothSides">
            <wp:wrapPolygon edited="0">
              <wp:start x="0" y="0"/>
              <wp:lineTo x="0" y="21102"/>
              <wp:lineTo x="21347" y="21102"/>
              <wp:lineTo x="21347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5_lightbox_tbart4ORZ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9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FA6">
      <w:rPr>
        <w:color w:val="404040" w:themeColor="text1" w:themeTint="BF"/>
        <w:sz w:val="32"/>
        <w:szCs w:val="32"/>
      </w:rPr>
      <w:t>Starosta Nowodworski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9F" w:rsidRDefault="0060059F" w:rsidP="00A20E02">
    <w:pPr>
      <w:pStyle w:val="Nagwek"/>
      <w:tabs>
        <w:tab w:val="clear" w:pos="4536"/>
        <w:tab w:val="clear" w:pos="9072"/>
      </w:tabs>
      <w:spacing w:after="120" w:line="192" w:lineRule="auto"/>
      <w:ind w:left="1701"/>
      <w:rPr>
        <w:b/>
        <w:color w:val="7F7F7F" w:themeColor="text1" w:themeTint="80"/>
        <w:sz w:val="40"/>
        <w:szCs w:val="40"/>
      </w:rPr>
    </w:pPr>
  </w:p>
  <w:p w:rsidR="0060059F" w:rsidRPr="0060059F" w:rsidRDefault="0060059F" w:rsidP="00A20E02">
    <w:pPr>
      <w:pStyle w:val="Nagwek"/>
      <w:tabs>
        <w:tab w:val="clear" w:pos="4536"/>
        <w:tab w:val="clear" w:pos="9072"/>
      </w:tabs>
      <w:spacing w:after="120" w:line="192" w:lineRule="auto"/>
      <w:ind w:left="1701"/>
      <w:rPr>
        <w:b/>
        <w:color w:val="7F7F7F" w:themeColor="text1" w:themeTint="80"/>
      </w:rPr>
    </w:pPr>
  </w:p>
  <w:p w:rsidR="008D4777" w:rsidRPr="0060059F" w:rsidRDefault="00CC734F" w:rsidP="0060059F">
    <w:pPr>
      <w:pStyle w:val="Nagwek"/>
      <w:tabs>
        <w:tab w:val="clear" w:pos="4536"/>
        <w:tab w:val="clear" w:pos="9072"/>
      </w:tabs>
      <w:spacing w:after="120" w:line="192" w:lineRule="auto"/>
      <w:rPr>
        <w:color w:val="7F7F7F" w:themeColor="text1" w:themeTint="80"/>
        <w:sz w:val="32"/>
        <w:szCs w:val="32"/>
      </w:rPr>
    </w:pPr>
    <w:r w:rsidRPr="00D06FA6">
      <w:rPr>
        <w:noProof/>
        <w:color w:val="404040" w:themeColor="text1" w:themeTint="BF"/>
        <w:sz w:val="32"/>
        <w:szCs w:val="32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1296035</wp:posOffset>
          </wp:positionH>
          <wp:positionV relativeFrom="page">
            <wp:posOffset>540385</wp:posOffset>
          </wp:positionV>
          <wp:extent cx="867600" cy="936000"/>
          <wp:effectExtent l="0" t="0" r="8890" b="0"/>
          <wp:wrapThrough wrapText="bothSides">
            <wp:wrapPolygon edited="0">
              <wp:start x="0" y="0"/>
              <wp:lineTo x="0" y="21102"/>
              <wp:lineTo x="21347" y="21102"/>
              <wp:lineTo x="2134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5_lightbox_tbart4ORZ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93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059F" w:rsidRPr="00D06FA6">
      <w:rPr>
        <w:color w:val="404040" w:themeColor="text1" w:themeTint="BF"/>
        <w:sz w:val="32"/>
        <w:szCs w:val="32"/>
      </w:rPr>
      <w:t>Starosta Nowodworski</w:t>
    </w:r>
  </w:p>
  <w:p w:rsidR="008D4777" w:rsidRDefault="008D47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38" w:rsidRPr="00887738" w:rsidRDefault="00887738" w:rsidP="00887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DA8"/>
    <w:multiLevelType w:val="hybridMultilevel"/>
    <w:tmpl w:val="E348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713E"/>
    <w:multiLevelType w:val="hybridMultilevel"/>
    <w:tmpl w:val="9A7A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66346"/>
    <w:multiLevelType w:val="hybridMultilevel"/>
    <w:tmpl w:val="6296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A7D52"/>
    <w:multiLevelType w:val="hybridMultilevel"/>
    <w:tmpl w:val="5C720990"/>
    <w:lvl w:ilvl="0" w:tplc="C44AE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7024F"/>
    <w:multiLevelType w:val="hybridMultilevel"/>
    <w:tmpl w:val="1B5A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B7C40"/>
    <w:multiLevelType w:val="hybridMultilevel"/>
    <w:tmpl w:val="11126254"/>
    <w:lvl w:ilvl="0" w:tplc="1ED6558A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184BF0"/>
    <w:multiLevelType w:val="hybridMultilevel"/>
    <w:tmpl w:val="A1549C5C"/>
    <w:lvl w:ilvl="0" w:tplc="FE1E6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C1E48"/>
    <w:multiLevelType w:val="hybridMultilevel"/>
    <w:tmpl w:val="FE5CC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B62C2"/>
    <w:multiLevelType w:val="hybridMultilevel"/>
    <w:tmpl w:val="379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4336A"/>
    <w:multiLevelType w:val="hybridMultilevel"/>
    <w:tmpl w:val="A9A4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D3655"/>
    <w:multiLevelType w:val="hybridMultilevel"/>
    <w:tmpl w:val="5AE6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83A54"/>
    <w:rsid w:val="00005D88"/>
    <w:rsid w:val="00022416"/>
    <w:rsid w:val="00072DD8"/>
    <w:rsid w:val="000778ED"/>
    <w:rsid w:val="00084863"/>
    <w:rsid w:val="000E021D"/>
    <w:rsid w:val="000E671B"/>
    <w:rsid w:val="00105293"/>
    <w:rsid w:val="00107252"/>
    <w:rsid w:val="0016421F"/>
    <w:rsid w:val="001A4B4F"/>
    <w:rsid w:val="001C11AB"/>
    <w:rsid w:val="00293384"/>
    <w:rsid w:val="002C0764"/>
    <w:rsid w:val="002F294A"/>
    <w:rsid w:val="002F5E38"/>
    <w:rsid w:val="003014B5"/>
    <w:rsid w:val="00307FC4"/>
    <w:rsid w:val="0031727E"/>
    <w:rsid w:val="003250FF"/>
    <w:rsid w:val="003602B4"/>
    <w:rsid w:val="003B720F"/>
    <w:rsid w:val="003D5B5F"/>
    <w:rsid w:val="004900DE"/>
    <w:rsid w:val="004B3376"/>
    <w:rsid w:val="004D1E8F"/>
    <w:rsid w:val="004E0714"/>
    <w:rsid w:val="00570898"/>
    <w:rsid w:val="00584BA4"/>
    <w:rsid w:val="0058655D"/>
    <w:rsid w:val="005C7DCC"/>
    <w:rsid w:val="005D5DDB"/>
    <w:rsid w:val="0060059F"/>
    <w:rsid w:val="0062695B"/>
    <w:rsid w:val="00627868"/>
    <w:rsid w:val="006641BF"/>
    <w:rsid w:val="00666B95"/>
    <w:rsid w:val="00675134"/>
    <w:rsid w:val="006870DF"/>
    <w:rsid w:val="0069117B"/>
    <w:rsid w:val="006A3056"/>
    <w:rsid w:val="006A36F7"/>
    <w:rsid w:val="006C2CAA"/>
    <w:rsid w:val="006D563C"/>
    <w:rsid w:val="006E1D67"/>
    <w:rsid w:val="006E69F8"/>
    <w:rsid w:val="006F69CA"/>
    <w:rsid w:val="00707A7D"/>
    <w:rsid w:val="007449C0"/>
    <w:rsid w:val="00773A85"/>
    <w:rsid w:val="0078205D"/>
    <w:rsid w:val="00782C48"/>
    <w:rsid w:val="00793504"/>
    <w:rsid w:val="007937DB"/>
    <w:rsid w:val="00794168"/>
    <w:rsid w:val="007A0960"/>
    <w:rsid w:val="007D295A"/>
    <w:rsid w:val="007D3A3A"/>
    <w:rsid w:val="007E407B"/>
    <w:rsid w:val="007E58A4"/>
    <w:rsid w:val="00825D2A"/>
    <w:rsid w:val="00833CCD"/>
    <w:rsid w:val="008377AE"/>
    <w:rsid w:val="008702C9"/>
    <w:rsid w:val="00887738"/>
    <w:rsid w:val="008A3491"/>
    <w:rsid w:val="008A7989"/>
    <w:rsid w:val="008D4777"/>
    <w:rsid w:val="008F3FB9"/>
    <w:rsid w:val="009164A6"/>
    <w:rsid w:val="009213C0"/>
    <w:rsid w:val="00960250"/>
    <w:rsid w:val="009613D5"/>
    <w:rsid w:val="00983A54"/>
    <w:rsid w:val="00986ECD"/>
    <w:rsid w:val="0099515E"/>
    <w:rsid w:val="00997DA1"/>
    <w:rsid w:val="009E21AC"/>
    <w:rsid w:val="00A20AE9"/>
    <w:rsid w:val="00A20E02"/>
    <w:rsid w:val="00A456A8"/>
    <w:rsid w:val="00A651E5"/>
    <w:rsid w:val="00A67C34"/>
    <w:rsid w:val="00A702CE"/>
    <w:rsid w:val="00AB020E"/>
    <w:rsid w:val="00B30EAA"/>
    <w:rsid w:val="00B6525F"/>
    <w:rsid w:val="00B873D7"/>
    <w:rsid w:val="00BD2A65"/>
    <w:rsid w:val="00BE7E66"/>
    <w:rsid w:val="00BF68D1"/>
    <w:rsid w:val="00C056BF"/>
    <w:rsid w:val="00C63E81"/>
    <w:rsid w:val="00C7524D"/>
    <w:rsid w:val="00CB5A03"/>
    <w:rsid w:val="00CB637B"/>
    <w:rsid w:val="00CC734F"/>
    <w:rsid w:val="00D06FA6"/>
    <w:rsid w:val="00D26A3C"/>
    <w:rsid w:val="00DD6035"/>
    <w:rsid w:val="00DE23CE"/>
    <w:rsid w:val="00E01245"/>
    <w:rsid w:val="00E23910"/>
    <w:rsid w:val="00E2583C"/>
    <w:rsid w:val="00E3496E"/>
    <w:rsid w:val="00E5476C"/>
    <w:rsid w:val="00E96CBE"/>
    <w:rsid w:val="00ED0107"/>
    <w:rsid w:val="00EF39A9"/>
    <w:rsid w:val="00F0798E"/>
    <w:rsid w:val="00FA23A4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2B4"/>
    <w:pPr>
      <w:keepNext/>
      <w:spacing w:line="360" w:lineRule="auto"/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777"/>
  </w:style>
  <w:style w:type="paragraph" w:styleId="Stopka">
    <w:name w:val="footer"/>
    <w:basedOn w:val="Normalny"/>
    <w:link w:val="StopkaZnak"/>
    <w:uiPriority w:val="99"/>
    <w:unhideWhenUsed/>
    <w:rsid w:val="008D4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777"/>
  </w:style>
  <w:style w:type="character" w:styleId="Hipercze">
    <w:name w:val="Hyperlink"/>
    <w:basedOn w:val="Domylnaczcionkaakapitu"/>
    <w:uiPriority w:val="99"/>
    <w:unhideWhenUsed/>
    <w:rsid w:val="00782C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0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2B4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rsid w:val="003602B4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02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0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78E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2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2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777"/>
  </w:style>
  <w:style w:type="paragraph" w:styleId="Stopka">
    <w:name w:val="footer"/>
    <w:basedOn w:val="Normalny"/>
    <w:link w:val="StopkaZnak"/>
    <w:uiPriority w:val="99"/>
    <w:unhideWhenUsed/>
    <w:rsid w:val="008D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777"/>
  </w:style>
  <w:style w:type="character" w:styleId="Hipercze">
    <w:name w:val="Hyperlink"/>
    <w:basedOn w:val="Domylnaczcionkaakapitu"/>
    <w:uiPriority w:val="99"/>
    <w:unhideWhenUsed/>
    <w:rsid w:val="00782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C486-B5E4-41E8-9B9D-5B7F227B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18</cp:revision>
  <cp:lastPrinted>2017-04-21T08:56:00Z</cp:lastPrinted>
  <dcterms:created xsi:type="dcterms:W3CDTF">2016-07-06T10:04:00Z</dcterms:created>
  <dcterms:modified xsi:type="dcterms:W3CDTF">2017-04-25T10:40:00Z</dcterms:modified>
</cp:coreProperties>
</file>